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Berschrift3"/>
        <w:spacing w:lineRule="exact" w:line="340" w:before="0" w:after="0"/>
        <w:rPr>
          <w:rStyle w:val="Starkbetont"/>
          <w:rFonts w:ascii="Arial" w:hAnsi="Arial"/>
          <w:color w:val="000000"/>
          <w:sz w:val="28"/>
          <w:szCs w:val="28"/>
        </w:rPr>
      </w:pPr>
      <w:r>
        <w:rPr>
          <w:rStyle w:val="Starkbetont"/>
          <w:rFonts w:ascii="Arial" w:hAnsi="Arial"/>
          <w:color w:val="000000"/>
          <w:sz w:val="28"/>
          <w:szCs w:val="28"/>
        </w:rPr>
        <w:t>Weltkultur Frauenchor: Die starke Stimme für Vielfalt und Frieden</w:t>
      </w:r>
    </w:p>
    <w:p>
      <w:pPr>
        <w:pStyle w:val="Berschrift3"/>
        <w:spacing w:lineRule="exact" w:line="340" w:before="0" w:after="0"/>
        <w:rPr>
          <w:rFonts w:ascii="Arial" w:hAnsi="Arial"/>
          <w:sz w:val="24"/>
          <w:szCs w:val="24"/>
        </w:rPr>
      </w:pPr>
      <w:r>
        <w:rPr>
          <w:rFonts w:ascii="Arial" w:hAnsi="Arial"/>
          <w:sz w:val="24"/>
          <w:szCs w:val="24"/>
        </w:rPr>
      </w:r>
    </w:p>
    <w:p>
      <w:pPr>
        <w:pStyle w:val="Textkrper"/>
        <w:spacing w:lineRule="atLeast" w:line="340" w:before="0" w:after="0"/>
        <w:rPr>
          <w:b/>
          <w:bCs/>
          <w:sz w:val="24"/>
          <w:szCs w:val="24"/>
        </w:rPr>
      </w:pPr>
      <w:r>
        <w:rPr>
          <w:b/>
          <w:bCs/>
          <w:sz w:val="24"/>
          <w:szCs w:val="24"/>
        </w:rPr>
        <w:t>Mit bewegender und vereinender Frauenkraft, genährt von unterschiedlichsten Orten dieser Erde</w:t>
      </w:r>
      <w:r>
        <w:rPr>
          <w:b/>
          <w:bCs/>
          <w:sz w:val="24"/>
          <w:szCs w:val="24"/>
        </w:rPr>
        <w:t xml:space="preserve">, </w:t>
      </w:r>
      <w:r>
        <w:rPr>
          <w:b/>
          <w:bCs/>
          <w:sz w:val="24"/>
          <w:szCs w:val="24"/>
        </w:rPr>
        <w:t>bringt der Weltkultur Frauenchor – ein Kernprojekt der WeltKulturSchule – unter Leitung von Diana Rasina die Herzen zum Erklingen. Vielfältige</w:t>
      </w:r>
      <w:r>
        <w:rPr>
          <w:b/>
          <w:bCs/>
          <w:sz w:val="24"/>
          <w:szCs w:val="24"/>
        </w:rPr>
        <w:t xml:space="preserve"> Stimmen und Kulturen harmonieren zu einem großen Ganzen und setzen ein starkes Zeichen für Vielfalt, interkulturellen Austausch, Harmonie </w:t>
      </w:r>
      <w:r>
        <w:rPr>
          <w:b/>
          <w:bCs/>
          <w:sz w:val="24"/>
          <w:szCs w:val="24"/>
        </w:rPr>
        <w:t>und Frieden</w:t>
      </w:r>
      <w:r>
        <w:rPr>
          <w:b/>
          <w:bCs/>
          <w:sz w:val="24"/>
          <w:szCs w:val="24"/>
        </w:rPr>
        <w:t>.</w:t>
      </w:r>
    </w:p>
    <w:p>
      <w:pPr>
        <w:pStyle w:val="Berschrift3"/>
        <w:spacing w:lineRule="exact" w:line="340" w:before="0" w:after="0"/>
        <w:rPr>
          <w:rFonts w:ascii="Arial" w:hAnsi="Arial"/>
          <w:sz w:val="24"/>
          <w:szCs w:val="24"/>
        </w:rPr>
      </w:pPr>
      <w:r>
        <w:rPr>
          <w:rFonts w:ascii="Arial" w:hAnsi="Arial"/>
          <w:sz w:val="24"/>
          <w:szCs w:val="24"/>
        </w:rPr>
      </w:r>
    </w:p>
    <w:p>
      <w:pPr>
        <w:pStyle w:val="Textkrper"/>
        <w:spacing w:lineRule="atLeast" w:line="340"/>
        <w:rPr/>
      </w:pPr>
      <w:bookmarkStart w:id="0" w:name="__DdeLink__1079_1188855943"/>
      <w:bookmarkEnd w:id="0"/>
      <w:r>
        <w:rPr/>
        <w:t>Der Weltkultur-Frauenchor, der ursprünglich aus einem Integrationsprojekt entstanden ist, bietet ein vielfältiges Programm mit Liedern aus (fast) allen Ecken der Welt: Frauen aus Bosnien, Georgien, Nigeria, Österreich, Rumänien, Russland, Serbien, Tschechien, Tschetschenien und der Türkei singen gemeinsam mehrstimmige Lieder aus ihren Herkunftsländern und in ihren Muttersprachen. Unterschiedliche Stimmen und Kulturen harmonieren zu einem großen Ganzen und setzen dadurch ein starkes Zeichen für Vielfalt, interkulturellen Austausch, Frieden und Harmonie.</w:t>
      </w:r>
    </w:p>
    <w:p>
      <w:pPr>
        <w:pStyle w:val="Textkrper"/>
        <w:spacing w:lineRule="atLeast" w:line="340"/>
        <w:rPr/>
      </w:pPr>
      <w:r>
        <w:rPr/>
        <w:t>Der Weltkultur-Frauenchor – das Kernprojekt der WeltKulturSchule – wird von der Sängerin Diana Rasina geleitet, die für ihre kulturübergreifende Zusammenarbeit mit Musikern aus verschiedenen Ländern die Auszeichnung „Ambassador for Peace“ von der Föderation für Weltfrieden erhielt.</w:t>
      </w:r>
    </w:p>
    <w:p>
      <w:pPr>
        <w:pStyle w:val="Textkrper"/>
        <w:spacing w:lineRule="atLeast" w:line="340"/>
        <w:rPr>
          <w:rStyle w:val="Internetlink"/>
        </w:rPr>
      </w:pPr>
      <w:hyperlink r:id="rId2">
        <w:r>
          <w:rPr>
            <w:rStyle w:val="Internetlink"/>
          </w:rPr>
          <w:t>http://www.weltkulturschule.at/interkulturelle-projekte/weltkultur-frauenchor/</w:t>
        </w:r>
      </w:hyperlink>
    </w:p>
    <w:p>
      <w:pPr>
        <w:pStyle w:val="Berschrift3"/>
        <w:spacing w:lineRule="exact" w:line="340" w:before="0" w:after="0"/>
        <w:rPr/>
      </w:pPr>
      <w:r>
        <w:rPr/>
      </w:r>
    </w:p>
    <w:p>
      <w:pPr>
        <w:pStyle w:val="Normal"/>
        <w:rPr>
          <w:b w:val="false"/>
          <w:bCs w:val="false"/>
          <w:color w:val="000000"/>
          <w:lang w:val="de-DE"/>
        </w:rPr>
      </w:pPr>
      <w:r>
        <w:rPr>
          <w:b w:val="false"/>
          <w:bCs w:val="false"/>
          <w:color w:val="000000"/>
          <w:lang w:val="de-DE"/>
        </w:rPr>
        <w:t>Weltkultur Frauenchor</w:t>
      </w:r>
    </w:p>
    <w:p>
      <w:pPr>
        <w:pStyle w:val="Normal"/>
        <w:rPr>
          <w:b w:val="false"/>
          <w:bCs w:val="false"/>
          <w:color w:val="000000"/>
          <w:lang w:val="de-DE"/>
        </w:rPr>
      </w:pPr>
      <w:r>
        <w:rPr>
          <w:b w:val="false"/>
          <w:bCs w:val="false"/>
          <w:color w:val="000000"/>
          <w:lang w:val="de-DE"/>
        </w:rPr>
        <w:t>Kontakt: Sonja Siegert</w:t>
      </w:r>
    </w:p>
    <w:p>
      <w:pPr>
        <w:pStyle w:val="Normal"/>
        <w:rPr>
          <w:b w:val="false"/>
          <w:bCs w:val="false"/>
          <w:color w:val="000000"/>
          <w:lang w:val="de-DE"/>
        </w:rPr>
      </w:pPr>
      <w:r>
        <w:rPr>
          <w:b w:val="false"/>
          <w:bCs w:val="false"/>
          <w:color w:val="000000"/>
          <w:lang w:val="de-DE"/>
        </w:rPr>
        <w:t>+43 660 4812717</w:t>
      </w:r>
    </w:p>
    <w:p>
      <w:pPr>
        <w:pStyle w:val="Normal"/>
        <w:rPr>
          <w:b w:val="false"/>
          <w:bCs w:val="false"/>
          <w:color w:val="000000"/>
          <w:lang w:val="de-DE"/>
        </w:rPr>
      </w:pPr>
      <w:r>
        <w:rPr>
          <w:b w:val="false"/>
          <w:bCs w:val="false"/>
          <w:color w:val="000000"/>
          <w:lang w:val="de-DE"/>
        </w:rPr>
        <w:t>sonja.siegert@weltkulturschule.at</w:t>
      </w:r>
    </w:p>
    <w:p>
      <w:pPr>
        <w:pStyle w:val="Normal"/>
        <w:rPr>
          <w:rStyle w:val="Internetlink"/>
          <w:b w:val="false"/>
          <w:bCs w:val="false"/>
          <w:color w:val="000000"/>
          <w:u w:val="none" w:color="0432FF"/>
          <w:lang w:val="de-DE"/>
        </w:rPr>
      </w:pPr>
      <w:r>
        <w:rPr>
          <w:b w:val="false"/>
          <w:bCs w:val="false"/>
          <w:color w:val="000000"/>
          <w:lang w:val="de-DE"/>
        </w:rPr>
        <w:t xml:space="preserve">office@weltkulturschule.at </w:t>
      </w:r>
      <w:r>
        <w:rPr>
          <w:b w:val="false"/>
          <w:bCs w:val="false"/>
          <w:color w:val="000000"/>
        </w:rPr>
        <w:br/>
      </w:r>
      <w:hyperlink r:id="rId3">
        <w:r>
          <w:rPr>
            <w:rStyle w:val="Internetlink"/>
            <w:b w:val="false"/>
            <w:bCs w:val="false"/>
            <w:color w:val="000000"/>
            <w:u w:val="none" w:color="0432FF"/>
            <w:lang w:val="de-DE"/>
          </w:rPr>
          <w:t>www.weltkulturschule.at</w:t>
        </w:r>
      </w:hyperlink>
    </w:p>
    <w:p>
      <w:pPr>
        <w:pStyle w:val="Normal"/>
        <w:widowControl/>
        <w:spacing w:lineRule="exact" w:line="283" w:before="57" w:after="0"/>
        <w:ind w:left="0" w:right="0" w:hanging="0"/>
        <w:rPr/>
      </w:pPr>
      <w:r>
        <w:rPr/>
      </w:r>
    </w:p>
    <w:p>
      <w:pPr>
        <w:pStyle w:val="Normal"/>
        <w:widowControl/>
        <w:spacing w:lineRule="exact" w:line="283" w:before="57" w:after="0"/>
        <w:ind w:left="0" w:right="0" w:hanging="0"/>
        <w:rPr/>
      </w:pPr>
      <w:r>
        <w:rPr/>
      </w:r>
    </w:p>
    <w:p>
      <w:pPr>
        <w:pStyle w:val="Normal"/>
        <w:widowControl/>
        <w:spacing w:lineRule="exact" w:line="283" w:before="57" w:after="0"/>
        <w:ind w:left="0" w:right="0" w:hanging="0"/>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Arial" w:hAnsi="Arial" w:eastAsia="Droid Sans Fallback" w:cs="FreeSans"/>
        <w:sz w:val="24"/>
        <w:szCs w:val="24"/>
        <w:lang w:val="de-AT" w:eastAsia="zh-CN" w:bidi="hi-IN"/>
      </w:rPr>
    </w:rPrDefault>
    <w:pPrDefault>
      <w:pPr/>
    </w:pPrDefault>
  </w:docDefaults>
  <w:style w:type="paragraph" w:styleId="Normal">
    <w:name w:val="Normal"/>
    <w:pPr>
      <w:widowControl w:val="false"/>
      <w:suppressAutoHyphens w:val="true"/>
      <w:bidi w:val="0"/>
      <w:jc w:val="left"/>
    </w:pPr>
    <w:rPr>
      <w:rFonts w:ascii="Arial" w:hAnsi="Arial" w:eastAsia="Droid Sans Fallback" w:cs="FreeSans"/>
      <w:color w:val="00000A"/>
      <w:sz w:val="24"/>
      <w:szCs w:val="24"/>
      <w:lang w:val="de-AT" w:eastAsia="zh-CN" w:bidi="hi-IN"/>
    </w:rPr>
  </w:style>
  <w:style w:type="paragraph" w:styleId="Berschrift3">
    <w:name w:val="Überschrift 3"/>
    <w:basedOn w:val="Berschrift"/>
    <w:pPr>
      <w:spacing w:before="140" w:after="120"/>
      <w:outlineLvl w:val="2"/>
    </w:pPr>
    <w:rPr>
      <w:rFonts w:ascii="Liberation Serif" w:hAnsi="Liberation Serif"/>
      <w:b/>
      <w:bCs/>
      <w:color w:val="808080"/>
    </w:rPr>
  </w:style>
  <w:style w:type="character" w:styleId="Starkbetont">
    <w:name w:val="Stark betont"/>
    <w:rPr>
      <w:b/>
      <w:bCs/>
    </w:rPr>
  </w:style>
  <w:style w:type="character" w:styleId="Internetlink">
    <w:name w:val="Internetlink"/>
    <w:rPr>
      <w:color w:val="000080"/>
      <w:u w:val="single"/>
      <w:lang w:val="uz-Cyrl-UZ" w:eastAsia="uz-Cyrl-UZ" w:bidi="uz-Cyrl-UZ"/>
    </w:rPr>
  </w:style>
  <w:style w:type="paragraph" w:styleId="Berschrift">
    <w:name w:val="Überschrift"/>
    <w:basedOn w:val="Normal"/>
    <w:next w:val="Textkrper"/>
    <w:pPr>
      <w:keepNext/>
      <w:spacing w:before="240" w:after="120"/>
    </w:pPr>
    <w:rPr>
      <w:rFonts w:ascii="Arial" w:hAnsi="Arial"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ascii="Arial" w:hAnsi="Arial" w:cs="FreeSans"/>
    </w:rPr>
  </w:style>
  <w:style w:type="paragraph" w:styleId="Beschriftung">
    <w:name w:val="Beschriftung"/>
    <w:basedOn w:val="Normal"/>
    <w:pPr>
      <w:suppressLineNumbers/>
      <w:spacing w:before="120" w:after="120"/>
    </w:pPr>
    <w:rPr>
      <w:rFonts w:ascii="Arial" w:hAnsi="Arial" w:cs="FreeSans"/>
      <w:i/>
      <w:iCs/>
      <w:sz w:val="24"/>
      <w:szCs w:val="24"/>
    </w:rPr>
  </w:style>
  <w:style w:type="paragraph" w:styleId="Verzeichnis">
    <w:name w:val="Verzeichnis"/>
    <w:basedOn w:val="Normal"/>
    <w:pPr>
      <w:suppressLineNumbers/>
    </w:pPr>
    <w:rPr>
      <w:rFonts w:ascii="Arial" w:hAnsi="Arial" w:cs="FreeSans"/>
    </w:rPr>
  </w:style>
  <w:style w:type="paragraph" w:styleId="VorformatierterText">
    <w:name w:val="Vorformatierter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eltkulturschule.at/interkulturelle-projekte/weltkultur-frauenchor/" TargetMode="External"/><Relationship Id="rId3" Type="http://schemas.openxmlformats.org/officeDocument/2006/relationships/hyperlink" Target="http://www.weltkulturschule.a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2018-01-17T09:47:23Z</dcterms:created>
  <dc:language>de-AT</dc:language>
  <cp:revision>0</cp:revision>
</cp:coreProperties>
</file>